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F4B" w:rsidRPr="00B60B8E" w:rsidRDefault="00E3381F" w:rsidP="002F3A8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Academic </w:t>
      </w:r>
      <w:r w:rsidR="00B60B8E" w:rsidRPr="00B60B8E">
        <w:rPr>
          <w:rFonts w:ascii="Times New Roman" w:hAnsi="Times New Roman"/>
          <w:b/>
          <w:sz w:val="28"/>
          <w:szCs w:val="28"/>
        </w:rPr>
        <w:t>Vocabulary</w:t>
      </w:r>
    </w:p>
    <w:p w:rsidR="00271929" w:rsidRPr="00BD54BA" w:rsidRDefault="00271929" w:rsidP="006F1240">
      <w:pPr>
        <w:pStyle w:val="Heading3"/>
        <w:rPr>
          <w:rFonts w:ascii="Times New Roman" w:hAnsi="Times New Roman"/>
          <w:sz w:val="24"/>
          <w:szCs w:val="24"/>
        </w:rPr>
      </w:pPr>
      <w:r w:rsidRPr="00271929">
        <w:rPr>
          <w:rFonts w:ascii="Times New Roman" w:hAnsi="Times New Roman" w:cs="Times New Roman"/>
          <w:color w:val="auto"/>
          <w:sz w:val="24"/>
          <w:szCs w:val="24"/>
        </w:rPr>
        <w:t xml:space="preserve">Criteria for identifying Tier 2 words: </w:t>
      </w:r>
    </w:p>
    <w:p w:rsidR="00271929" w:rsidRPr="006F1240" w:rsidRDefault="00271929" w:rsidP="006F1240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6F1240">
        <w:rPr>
          <w:rFonts w:ascii="Times New Roman" w:hAnsi="Times New Roman"/>
          <w:i/>
          <w:sz w:val="24"/>
          <w:szCs w:val="24"/>
        </w:rPr>
        <w:t>Importance and utility</w:t>
      </w:r>
      <w:r w:rsidRPr="006F1240">
        <w:rPr>
          <w:rFonts w:ascii="Times New Roman" w:hAnsi="Times New Roman"/>
          <w:sz w:val="24"/>
          <w:szCs w:val="24"/>
        </w:rPr>
        <w:t>:  Words that are characteristic of mature language users and appear frequently across a variety of domains.</w:t>
      </w:r>
    </w:p>
    <w:p w:rsidR="00271929" w:rsidRPr="006F1240" w:rsidRDefault="00271929" w:rsidP="006F1240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6F1240">
        <w:rPr>
          <w:rFonts w:ascii="Times New Roman" w:hAnsi="Times New Roman"/>
          <w:i/>
          <w:sz w:val="24"/>
          <w:szCs w:val="24"/>
        </w:rPr>
        <w:t>Instructional potential</w:t>
      </w:r>
      <w:r w:rsidRPr="006F1240">
        <w:rPr>
          <w:rFonts w:ascii="Times New Roman" w:hAnsi="Times New Roman"/>
          <w:sz w:val="24"/>
          <w:szCs w:val="24"/>
        </w:rPr>
        <w:t xml:space="preserve">:  Words that can be worked with </w:t>
      </w:r>
      <w:r w:rsidR="006F1240">
        <w:rPr>
          <w:rFonts w:ascii="Times New Roman" w:hAnsi="Times New Roman"/>
          <w:sz w:val="24"/>
          <w:szCs w:val="24"/>
        </w:rPr>
        <w:t xml:space="preserve">in </w:t>
      </w:r>
      <w:r w:rsidRPr="006F1240">
        <w:rPr>
          <w:rFonts w:ascii="Times New Roman" w:hAnsi="Times New Roman"/>
          <w:sz w:val="24"/>
          <w:szCs w:val="24"/>
        </w:rPr>
        <w:t>a variety of ways so that students can build rich representations of them and of their connections to other words and concepts.</w:t>
      </w:r>
    </w:p>
    <w:p w:rsidR="00271929" w:rsidRPr="006F1240" w:rsidRDefault="00271929" w:rsidP="006F1240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6F1240">
        <w:rPr>
          <w:rFonts w:ascii="Times New Roman" w:hAnsi="Times New Roman"/>
          <w:i/>
          <w:sz w:val="24"/>
          <w:szCs w:val="24"/>
        </w:rPr>
        <w:t>Conceptual understanding</w:t>
      </w:r>
      <w:r w:rsidRPr="006F1240">
        <w:rPr>
          <w:rFonts w:ascii="Times New Roman" w:hAnsi="Times New Roman"/>
          <w:sz w:val="24"/>
          <w:szCs w:val="24"/>
        </w:rPr>
        <w:t>: Words for which students understand the general concept but provide precision and specificity in describing the concept.</w:t>
      </w:r>
    </w:p>
    <w:p w:rsidR="00285229" w:rsidRDefault="00285229" w:rsidP="006F1240">
      <w:pPr>
        <w:pStyle w:val="Heading3"/>
        <w:rPr>
          <w:rFonts w:ascii="Times New Roman" w:hAnsi="Times New Roman" w:cs="Times New Roman"/>
          <w:color w:val="auto"/>
          <w:sz w:val="24"/>
          <w:szCs w:val="24"/>
        </w:rPr>
      </w:pPr>
    </w:p>
    <w:p w:rsidR="00271929" w:rsidRPr="00BD54BA" w:rsidRDefault="006F1240" w:rsidP="006F1240">
      <w:pPr>
        <w:pStyle w:val="Heading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Consider the following questions when determining which Tier 2 words to choose for instruction:</w:t>
      </w:r>
    </w:p>
    <w:p w:rsidR="00271929" w:rsidRPr="006F1240" w:rsidRDefault="00271929" w:rsidP="006F1240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6F1240">
        <w:rPr>
          <w:rFonts w:ascii="Times New Roman" w:hAnsi="Times New Roman"/>
          <w:sz w:val="24"/>
          <w:szCs w:val="24"/>
        </w:rPr>
        <w:t>How generally useful is the word?  Is it a word that students are likely to see often in other texts?  Will it be of use to students in their own writing?</w:t>
      </w:r>
    </w:p>
    <w:p w:rsidR="00271929" w:rsidRPr="006F1240" w:rsidRDefault="00271929" w:rsidP="006F1240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6F1240">
        <w:rPr>
          <w:rFonts w:ascii="Times New Roman" w:hAnsi="Times New Roman"/>
          <w:sz w:val="24"/>
          <w:szCs w:val="24"/>
        </w:rPr>
        <w:t xml:space="preserve">How does the word relate to other words or ideas that the students know or have been learning?  </w:t>
      </w:r>
    </w:p>
    <w:p w:rsidR="00271929" w:rsidRPr="006F1240" w:rsidRDefault="00271929" w:rsidP="006F1240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6F1240">
        <w:rPr>
          <w:rFonts w:ascii="Times New Roman" w:hAnsi="Times New Roman"/>
          <w:sz w:val="24"/>
          <w:szCs w:val="24"/>
        </w:rPr>
        <w:t>What does the word choice bring to the text?  What role does the word play in communicating the meaning of the context in which it is used?</w:t>
      </w:r>
    </w:p>
    <w:p w:rsidR="00271929" w:rsidRPr="006F1240" w:rsidRDefault="00271929" w:rsidP="00271929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618"/>
        <w:gridCol w:w="2070"/>
        <w:gridCol w:w="3888"/>
      </w:tblGrid>
      <w:tr w:rsidR="00A5687E" w:rsidTr="00E53082">
        <w:tc>
          <w:tcPr>
            <w:tcW w:w="3618" w:type="dxa"/>
          </w:tcPr>
          <w:p w:rsidR="00A5687E" w:rsidRDefault="00A5687E" w:rsidP="00E5308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Tier 2 Words</w:t>
            </w:r>
          </w:p>
        </w:tc>
        <w:tc>
          <w:tcPr>
            <w:tcW w:w="2070" w:type="dxa"/>
          </w:tcPr>
          <w:p w:rsidR="00A5687E" w:rsidRDefault="00A5687E" w:rsidP="00E5308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Word</w:t>
            </w:r>
            <w:r w:rsidR="00B71C4D">
              <w:rPr>
                <w:rFonts w:ascii="Times New Roman" w:hAnsi="Times New Roman"/>
                <w:b/>
                <w:sz w:val="24"/>
                <w:szCs w:val="24"/>
              </w:rPr>
              <w:t xml:space="preserve"> to 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each</w:t>
            </w:r>
            <w:r w:rsidR="00B71C4D">
              <w:rPr>
                <w:rFonts w:ascii="Times New Roman" w:hAnsi="Times New Roman"/>
                <w:b/>
                <w:sz w:val="24"/>
                <w:szCs w:val="24"/>
              </w:rPr>
              <w:t>?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(Y or N)</w:t>
            </w:r>
          </w:p>
        </w:tc>
        <w:tc>
          <w:tcPr>
            <w:tcW w:w="3888" w:type="dxa"/>
          </w:tcPr>
          <w:p w:rsidR="00A5687E" w:rsidRDefault="00911F4B" w:rsidP="00E5308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Why or why not?</w:t>
            </w:r>
          </w:p>
        </w:tc>
      </w:tr>
      <w:tr w:rsidR="00A5687E" w:rsidTr="00A5687E">
        <w:trPr>
          <w:trHeight w:hRule="exact" w:val="720"/>
        </w:trPr>
        <w:tc>
          <w:tcPr>
            <w:tcW w:w="3618" w:type="dxa"/>
          </w:tcPr>
          <w:p w:rsidR="00A5687E" w:rsidRDefault="00A5687E" w:rsidP="00E5308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</w:tcPr>
          <w:p w:rsidR="00A5687E" w:rsidRDefault="00A5687E" w:rsidP="00E5308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88" w:type="dxa"/>
          </w:tcPr>
          <w:p w:rsidR="00A5687E" w:rsidRDefault="00A5687E" w:rsidP="00E5308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bookmarkStart w:id="0" w:name="_GoBack"/>
        <w:bookmarkEnd w:id="0"/>
      </w:tr>
      <w:tr w:rsidR="00A5687E" w:rsidTr="00A5687E">
        <w:trPr>
          <w:trHeight w:hRule="exact" w:val="720"/>
        </w:trPr>
        <w:tc>
          <w:tcPr>
            <w:tcW w:w="3618" w:type="dxa"/>
          </w:tcPr>
          <w:p w:rsidR="00A5687E" w:rsidRDefault="00A5687E" w:rsidP="00E5308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</w:tcPr>
          <w:p w:rsidR="00A5687E" w:rsidRDefault="00A5687E" w:rsidP="00E5308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88" w:type="dxa"/>
          </w:tcPr>
          <w:p w:rsidR="00A5687E" w:rsidRDefault="00A5687E" w:rsidP="00E5308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5687E" w:rsidTr="00A5687E">
        <w:trPr>
          <w:trHeight w:hRule="exact" w:val="720"/>
        </w:trPr>
        <w:tc>
          <w:tcPr>
            <w:tcW w:w="3618" w:type="dxa"/>
          </w:tcPr>
          <w:p w:rsidR="00A5687E" w:rsidRDefault="00A5687E" w:rsidP="00E5308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</w:tcPr>
          <w:p w:rsidR="00A5687E" w:rsidRDefault="00A5687E" w:rsidP="00E5308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88" w:type="dxa"/>
          </w:tcPr>
          <w:p w:rsidR="00A5687E" w:rsidRDefault="00A5687E" w:rsidP="00E5308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5687E" w:rsidTr="00A5687E">
        <w:trPr>
          <w:trHeight w:hRule="exact" w:val="720"/>
        </w:trPr>
        <w:tc>
          <w:tcPr>
            <w:tcW w:w="3618" w:type="dxa"/>
          </w:tcPr>
          <w:p w:rsidR="00A5687E" w:rsidRDefault="00A5687E" w:rsidP="00E5308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</w:tcPr>
          <w:p w:rsidR="00A5687E" w:rsidRDefault="00A5687E" w:rsidP="00E5308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88" w:type="dxa"/>
          </w:tcPr>
          <w:p w:rsidR="00A5687E" w:rsidRDefault="00A5687E" w:rsidP="00E5308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5687E" w:rsidTr="00A5687E">
        <w:trPr>
          <w:trHeight w:hRule="exact" w:val="720"/>
        </w:trPr>
        <w:tc>
          <w:tcPr>
            <w:tcW w:w="3618" w:type="dxa"/>
          </w:tcPr>
          <w:p w:rsidR="00A5687E" w:rsidRDefault="00A5687E" w:rsidP="00E5308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</w:tcPr>
          <w:p w:rsidR="00A5687E" w:rsidRDefault="00A5687E" w:rsidP="00E5308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88" w:type="dxa"/>
          </w:tcPr>
          <w:p w:rsidR="00A5687E" w:rsidRDefault="00A5687E" w:rsidP="00E5308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5687E" w:rsidTr="00A5687E">
        <w:trPr>
          <w:trHeight w:hRule="exact" w:val="720"/>
        </w:trPr>
        <w:tc>
          <w:tcPr>
            <w:tcW w:w="3618" w:type="dxa"/>
          </w:tcPr>
          <w:p w:rsidR="00A5687E" w:rsidRDefault="00A5687E" w:rsidP="00E5308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</w:tcPr>
          <w:p w:rsidR="00A5687E" w:rsidRDefault="00A5687E" w:rsidP="00E5308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88" w:type="dxa"/>
          </w:tcPr>
          <w:p w:rsidR="00A5687E" w:rsidRDefault="00A5687E" w:rsidP="00E5308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5687E" w:rsidTr="00A5687E">
        <w:trPr>
          <w:trHeight w:hRule="exact" w:val="720"/>
        </w:trPr>
        <w:tc>
          <w:tcPr>
            <w:tcW w:w="3618" w:type="dxa"/>
          </w:tcPr>
          <w:p w:rsidR="00A5687E" w:rsidRDefault="00A5687E" w:rsidP="00E5308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</w:tcPr>
          <w:p w:rsidR="00A5687E" w:rsidRDefault="00A5687E" w:rsidP="00E5308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88" w:type="dxa"/>
          </w:tcPr>
          <w:p w:rsidR="00A5687E" w:rsidRDefault="00A5687E" w:rsidP="00E5308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5687E" w:rsidRDefault="00A5687E" w:rsidP="00271929"/>
    <w:p w:rsidR="00EA2E2D" w:rsidRPr="00EA2E2D" w:rsidRDefault="00EA2E2D" w:rsidP="00271929">
      <w:pPr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Beck, I.; </w:t>
      </w:r>
      <w:proofErr w:type="spellStart"/>
      <w:r>
        <w:rPr>
          <w:rFonts w:ascii="Times New Roman" w:hAnsi="Times New Roman"/>
        </w:rPr>
        <w:t>McKeown</w:t>
      </w:r>
      <w:proofErr w:type="spellEnd"/>
      <w:r>
        <w:rPr>
          <w:rFonts w:ascii="Times New Roman" w:hAnsi="Times New Roman"/>
        </w:rPr>
        <w:t xml:space="preserve">, M.; &amp; </w:t>
      </w:r>
      <w:proofErr w:type="spellStart"/>
      <w:r>
        <w:rPr>
          <w:rFonts w:ascii="Times New Roman" w:hAnsi="Times New Roman"/>
        </w:rPr>
        <w:t>Kucan</w:t>
      </w:r>
      <w:proofErr w:type="spellEnd"/>
      <w:r>
        <w:rPr>
          <w:rFonts w:ascii="Times New Roman" w:hAnsi="Times New Roman"/>
        </w:rPr>
        <w:t>, L. (2002).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 w:rsidRPr="00EA2E2D">
        <w:rPr>
          <w:rFonts w:ascii="Times New Roman" w:hAnsi="Times New Roman"/>
          <w:i/>
        </w:rPr>
        <w:t>Bringing Words to Life: Robust Vocabulary Instruction.</w:t>
      </w:r>
      <w:proofErr w:type="gramEnd"/>
      <w:r w:rsidRPr="00EA2E2D">
        <w:rPr>
          <w:rFonts w:ascii="Times New Roman" w:hAnsi="Times New Roman"/>
          <w:i/>
        </w:rPr>
        <w:t xml:space="preserve"> </w:t>
      </w:r>
      <w:r w:rsidR="00023E73">
        <w:rPr>
          <w:rFonts w:ascii="Times New Roman" w:hAnsi="Times New Roman"/>
        </w:rPr>
        <w:t>New York</w:t>
      </w:r>
      <w:r w:rsidR="00F67CB4">
        <w:rPr>
          <w:rFonts w:ascii="Times New Roman" w:hAnsi="Times New Roman"/>
        </w:rPr>
        <w:t xml:space="preserve">, NY: </w:t>
      </w:r>
      <w:r w:rsidR="00F67CB4" w:rsidRPr="00EA2E2D">
        <w:rPr>
          <w:rFonts w:ascii="Times New Roman" w:hAnsi="Times New Roman"/>
        </w:rPr>
        <w:t>The Guildford Press</w:t>
      </w:r>
      <w:r w:rsidR="00F67CB4">
        <w:rPr>
          <w:rFonts w:ascii="Times New Roman" w:hAnsi="Times New Roman"/>
        </w:rPr>
        <w:t>.</w:t>
      </w:r>
    </w:p>
    <w:sectPr w:rsidR="00EA2E2D" w:rsidRPr="00EA2E2D" w:rsidSect="00E420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82B3E"/>
    <w:multiLevelType w:val="hybridMultilevel"/>
    <w:tmpl w:val="4BDA5AC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3882BEB"/>
    <w:multiLevelType w:val="hybridMultilevel"/>
    <w:tmpl w:val="3FFAA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F30738"/>
    <w:multiLevelType w:val="hybridMultilevel"/>
    <w:tmpl w:val="0FA465E8"/>
    <w:lvl w:ilvl="0" w:tplc="E2CAEEC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3DF66A6"/>
    <w:multiLevelType w:val="hybridMultilevel"/>
    <w:tmpl w:val="6AACE8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687E"/>
    <w:rsid w:val="00023E73"/>
    <w:rsid w:val="00071FDF"/>
    <w:rsid w:val="00271929"/>
    <w:rsid w:val="00285229"/>
    <w:rsid w:val="002F3A88"/>
    <w:rsid w:val="005820EB"/>
    <w:rsid w:val="005A34B9"/>
    <w:rsid w:val="006F1240"/>
    <w:rsid w:val="00900ED4"/>
    <w:rsid w:val="00911F4B"/>
    <w:rsid w:val="00A5687E"/>
    <w:rsid w:val="00B60B8E"/>
    <w:rsid w:val="00B71C4D"/>
    <w:rsid w:val="00E3381F"/>
    <w:rsid w:val="00E42043"/>
    <w:rsid w:val="00E74364"/>
    <w:rsid w:val="00EA2E2D"/>
    <w:rsid w:val="00F67CB4"/>
    <w:rsid w:val="00FE2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87E"/>
    <w:rPr>
      <w:rFonts w:ascii="Calibri" w:eastAsia="Calibri" w:hAnsi="Calibri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7192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68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27192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6F12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87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68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tparker</cp:lastModifiedBy>
  <cp:revision>7</cp:revision>
  <dcterms:created xsi:type="dcterms:W3CDTF">2011-09-01T19:02:00Z</dcterms:created>
  <dcterms:modified xsi:type="dcterms:W3CDTF">2011-09-07T19:01:00Z</dcterms:modified>
</cp:coreProperties>
</file>